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A66" w:rsidRPr="004E03FB" w:rsidRDefault="002130B4" w:rsidP="00CF7A66">
      <w:pPr>
        <w:jc w:val="right"/>
      </w:pPr>
      <w:r w:rsidRPr="004E03FB">
        <w:t xml:space="preserve">Приложение №1 </w:t>
      </w:r>
    </w:p>
    <w:p w:rsidR="00CF7A66" w:rsidRPr="004E03FB" w:rsidRDefault="00CF7A66" w:rsidP="00CF7A66">
      <w:pPr>
        <w:jc w:val="right"/>
      </w:pPr>
      <w:r w:rsidRPr="004E03FB">
        <w:rPr>
          <w:iCs/>
        </w:rPr>
        <w:t xml:space="preserve">к </w:t>
      </w:r>
      <w:r w:rsidR="00D114A7">
        <w:rPr>
          <w:iCs/>
        </w:rPr>
        <w:t>Извещению о проведении запроса предложений</w:t>
      </w:r>
    </w:p>
    <w:p w:rsidR="002130B4" w:rsidRPr="004E03FB" w:rsidRDefault="002130B4" w:rsidP="002130B4">
      <w:pPr>
        <w:jc w:val="right"/>
      </w:pPr>
    </w:p>
    <w:p w:rsidR="002130B4" w:rsidRPr="004E03FB" w:rsidRDefault="002130B4" w:rsidP="009C3AA1">
      <w:pPr>
        <w:jc w:val="center"/>
      </w:pPr>
    </w:p>
    <w:p w:rsidR="002130B4" w:rsidRPr="004E03FB" w:rsidRDefault="002130B4" w:rsidP="009C3AA1">
      <w:pPr>
        <w:jc w:val="center"/>
      </w:pPr>
    </w:p>
    <w:p w:rsidR="00724A8E" w:rsidRPr="004E03FB" w:rsidRDefault="00724A8E" w:rsidP="009C3AA1">
      <w:pPr>
        <w:jc w:val="center"/>
      </w:pPr>
    </w:p>
    <w:p w:rsidR="00724A8E" w:rsidRPr="004E03FB" w:rsidRDefault="00EC40EE" w:rsidP="00724A8E">
      <w:pPr>
        <w:jc w:val="center"/>
        <w:rPr>
          <w:b/>
        </w:rPr>
      </w:pPr>
      <w:r w:rsidRPr="004E03FB">
        <w:rPr>
          <w:b/>
        </w:rPr>
        <w:t xml:space="preserve">ТЕХНИЧЕСКОЕ </w:t>
      </w:r>
      <w:r w:rsidR="00724A8E" w:rsidRPr="004E03FB">
        <w:rPr>
          <w:b/>
        </w:rPr>
        <w:t xml:space="preserve">ЗАДАНИЕ </w:t>
      </w:r>
    </w:p>
    <w:p w:rsidR="00724A8E" w:rsidRPr="004E03FB" w:rsidRDefault="00724A8E" w:rsidP="00724A8E">
      <w:pPr>
        <w:jc w:val="center"/>
        <w:rPr>
          <w:b/>
        </w:rPr>
      </w:pPr>
      <w:r w:rsidRPr="004E03FB">
        <w:rPr>
          <w:b/>
        </w:rPr>
        <w:t>на выполнение подрядных работ по устройству переходов методом горизонтально</w:t>
      </w:r>
      <w:r w:rsidR="00EC40EE" w:rsidRPr="004E03FB">
        <w:rPr>
          <w:b/>
        </w:rPr>
        <w:t xml:space="preserve"> (наклонно)</w:t>
      </w:r>
      <w:r w:rsidRPr="004E03FB">
        <w:rPr>
          <w:b/>
        </w:rPr>
        <w:t xml:space="preserve">-направленного бурения (ГНБ) </w:t>
      </w:r>
      <w:r w:rsidR="00DC1AEB">
        <w:rPr>
          <w:b/>
        </w:rPr>
        <w:t xml:space="preserve">в зоне </w:t>
      </w:r>
      <w:proofErr w:type="spellStart"/>
      <w:r w:rsidR="00DC1AEB">
        <w:rPr>
          <w:b/>
        </w:rPr>
        <w:t>н.п</w:t>
      </w:r>
      <w:proofErr w:type="spellEnd"/>
      <w:r w:rsidR="00DC1AEB">
        <w:rPr>
          <w:b/>
        </w:rPr>
        <w:t>.</w:t>
      </w:r>
      <w:r w:rsidR="00BF56DE">
        <w:rPr>
          <w:b/>
        </w:rPr>
        <w:t xml:space="preserve"> Семилетка </w:t>
      </w:r>
      <w:proofErr w:type="spellStart"/>
      <w:r w:rsidR="00BF56DE">
        <w:rPr>
          <w:b/>
        </w:rPr>
        <w:t>Дюртюлинский</w:t>
      </w:r>
      <w:proofErr w:type="spellEnd"/>
      <w:r w:rsidR="00BF56DE">
        <w:rPr>
          <w:b/>
        </w:rPr>
        <w:t xml:space="preserve"> РУС </w:t>
      </w:r>
      <w:proofErr w:type="spellStart"/>
      <w:r w:rsidR="00BF56DE">
        <w:rPr>
          <w:b/>
        </w:rPr>
        <w:t>Бирский</w:t>
      </w:r>
      <w:proofErr w:type="spellEnd"/>
      <w:r w:rsidR="00BF56DE">
        <w:rPr>
          <w:b/>
        </w:rPr>
        <w:t xml:space="preserve"> МУЭС</w:t>
      </w:r>
      <w:r w:rsidRPr="004E03FB">
        <w:rPr>
          <w:b/>
        </w:rPr>
        <w:t xml:space="preserve"> </w:t>
      </w:r>
      <w:r w:rsidR="003655F0" w:rsidRPr="004E03FB">
        <w:rPr>
          <w:b/>
        </w:rPr>
        <w:t>(</w:t>
      </w:r>
      <w:r w:rsidR="00DC1AEB">
        <w:rPr>
          <w:b/>
        </w:rPr>
        <w:t>4</w:t>
      </w:r>
      <w:r w:rsidR="00BF56DE">
        <w:rPr>
          <w:b/>
        </w:rPr>
        <w:t>30</w:t>
      </w:r>
      <w:r w:rsidR="00EC40EE" w:rsidRPr="004E03FB">
        <w:rPr>
          <w:b/>
        </w:rPr>
        <w:t>м)</w:t>
      </w:r>
    </w:p>
    <w:p w:rsidR="00DF1197" w:rsidRPr="004E03FB" w:rsidRDefault="00DF1197" w:rsidP="00704FED">
      <w:pPr>
        <w:jc w:val="center"/>
      </w:pPr>
    </w:p>
    <w:p w:rsidR="00DC1AEB" w:rsidRDefault="00DC1AEB" w:rsidP="00704FED">
      <w:pPr>
        <w:jc w:val="center"/>
      </w:pPr>
    </w:p>
    <w:p w:rsidR="00B23145" w:rsidRPr="004E03FB" w:rsidRDefault="00B23145" w:rsidP="00704FED">
      <w:pPr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5746"/>
      </w:tblGrid>
      <w:tr w:rsidR="004E03FB" w:rsidRPr="004E03FB" w:rsidTr="00F3004F">
        <w:trPr>
          <w:trHeight w:val="390"/>
        </w:trPr>
        <w:tc>
          <w:tcPr>
            <w:tcW w:w="720" w:type="dxa"/>
            <w:vAlign w:val="center"/>
          </w:tcPr>
          <w:p w:rsidR="000E7EDF" w:rsidRPr="004E03FB" w:rsidRDefault="000E7EDF" w:rsidP="00597404">
            <w:pPr>
              <w:jc w:val="center"/>
            </w:pPr>
            <w:r w:rsidRPr="004E03FB">
              <w:t>№</w:t>
            </w:r>
          </w:p>
          <w:p w:rsidR="000E7EDF" w:rsidRPr="004E03FB" w:rsidRDefault="000E7EDF" w:rsidP="00597404">
            <w:pPr>
              <w:jc w:val="center"/>
            </w:pPr>
            <w:r w:rsidRPr="004E03FB">
              <w:t>п/п</w:t>
            </w:r>
          </w:p>
        </w:tc>
        <w:tc>
          <w:tcPr>
            <w:tcW w:w="3060" w:type="dxa"/>
            <w:vAlign w:val="center"/>
          </w:tcPr>
          <w:p w:rsidR="000E7EDF" w:rsidRPr="004E03FB" w:rsidRDefault="000E7EDF" w:rsidP="00597404">
            <w:pPr>
              <w:spacing w:before="120" w:after="120"/>
              <w:jc w:val="center"/>
            </w:pPr>
            <w:r w:rsidRPr="004E03FB">
              <w:t>Перечень основных данных и требований</w:t>
            </w:r>
          </w:p>
        </w:tc>
        <w:tc>
          <w:tcPr>
            <w:tcW w:w="5746" w:type="dxa"/>
            <w:vAlign w:val="center"/>
          </w:tcPr>
          <w:p w:rsidR="000E7EDF" w:rsidRPr="004E03FB" w:rsidRDefault="000E7EDF" w:rsidP="00F3004F">
            <w:pPr>
              <w:ind w:right="147"/>
              <w:jc w:val="center"/>
            </w:pPr>
            <w:r w:rsidRPr="004E03FB">
              <w:t>Основные данные и требования</w:t>
            </w:r>
          </w:p>
        </w:tc>
      </w:tr>
      <w:tr w:rsidR="004E03FB" w:rsidRPr="004E03FB" w:rsidTr="00F3004F">
        <w:trPr>
          <w:trHeight w:val="180"/>
        </w:trPr>
        <w:tc>
          <w:tcPr>
            <w:tcW w:w="720" w:type="dxa"/>
          </w:tcPr>
          <w:p w:rsidR="000E7EDF" w:rsidRPr="004E03FB" w:rsidRDefault="000E7EDF" w:rsidP="00597404">
            <w:pPr>
              <w:jc w:val="center"/>
            </w:pPr>
            <w:r w:rsidRPr="004E03FB">
              <w:t>1</w:t>
            </w:r>
          </w:p>
        </w:tc>
        <w:tc>
          <w:tcPr>
            <w:tcW w:w="3060" w:type="dxa"/>
          </w:tcPr>
          <w:p w:rsidR="000E7EDF" w:rsidRPr="004E03FB" w:rsidRDefault="000E7EDF" w:rsidP="00597404">
            <w:pPr>
              <w:jc w:val="center"/>
            </w:pPr>
            <w:r w:rsidRPr="004E03FB">
              <w:t>2</w:t>
            </w:r>
          </w:p>
        </w:tc>
        <w:tc>
          <w:tcPr>
            <w:tcW w:w="5746" w:type="dxa"/>
          </w:tcPr>
          <w:p w:rsidR="000E7EDF" w:rsidRPr="004E03FB" w:rsidRDefault="000E7EDF" w:rsidP="00597404">
            <w:pPr>
              <w:jc w:val="center"/>
            </w:pPr>
            <w:r w:rsidRPr="004E03FB">
              <w:t>3</w:t>
            </w:r>
          </w:p>
        </w:tc>
      </w:tr>
      <w:tr w:rsidR="004E03FB" w:rsidRPr="004E03FB" w:rsidTr="00F3004F">
        <w:trPr>
          <w:trHeight w:val="339"/>
        </w:trPr>
        <w:tc>
          <w:tcPr>
            <w:tcW w:w="720" w:type="dxa"/>
          </w:tcPr>
          <w:p w:rsidR="002870D3" w:rsidRPr="004E03FB" w:rsidRDefault="002870D3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2870D3" w:rsidRPr="004E03FB" w:rsidRDefault="002870D3" w:rsidP="00597404">
            <w:r w:rsidRPr="004E03FB">
              <w:t>Заказчик</w:t>
            </w:r>
          </w:p>
        </w:tc>
        <w:tc>
          <w:tcPr>
            <w:tcW w:w="5746" w:type="dxa"/>
          </w:tcPr>
          <w:p w:rsidR="002870D3" w:rsidRDefault="002870D3" w:rsidP="002870D3">
            <w:r w:rsidRPr="004E03FB">
              <w:t>ОАО «Башинформсвязь»</w:t>
            </w:r>
          </w:p>
          <w:p w:rsidR="00B23145" w:rsidRPr="004E03FB" w:rsidRDefault="00B23145" w:rsidP="00F3004F">
            <w:pPr>
              <w:ind w:right="147"/>
            </w:pPr>
          </w:p>
        </w:tc>
      </w:tr>
      <w:tr w:rsidR="004E03FB" w:rsidRPr="004E03FB" w:rsidTr="00F3004F">
        <w:trPr>
          <w:trHeight w:val="339"/>
        </w:trPr>
        <w:tc>
          <w:tcPr>
            <w:tcW w:w="720" w:type="dxa"/>
          </w:tcPr>
          <w:p w:rsidR="000E7EDF" w:rsidRPr="004E03FB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4E03FB" w:rsidRDefault="000E7EDF" w:rsidP="00597404">
            <w:r w:rsidRPr="004E03FB">
              <w:t>Вид строительства</w:t>
            </w:r>
          </w:p>
        </w:tc>
        <w:tc>
          <w:tcPr>
            <w:tcW w:w="5746" w:type="dxa"/>
          </w:tcPr>
          <w:p w:rsidR="000E7EDF" w:rsidRPr="004E03FB" w:rsidRDefault="000E7EDF" w:rsidP="00597404">
            <w:r w:rsidRPr="004E03FB">
              <w:t>Новое строительство</w:t>
            </w:r>
            <w:r w:rsidR="00EC40EE" w:rsidRPr="004E03FB">
              <w:t xml:space="preserve"> (</w:t>
            </w:r>
            <w:r w:rsidR="006B4FBD" w:rsidRPr="004E03FB">
              <w:t xml:space="preserve">код </w:t>
            </w:r>
            <w:r w:rsidR="006B4FBD" w:rsidRPr="004E03FB">
              <w:rPr>
                <w:lang w:val="en-US"/>
              </w:rPr>
              <w:t>PI</w:t>
            </w:r>
            <w:r w:rsidR="006B4FBD" w:rsidRPr="004E03FB">
              <w:t>02</w:t>
            </w:r>
            <w:r w:rsidR="00EC40EE" w:rsidRPr="004E03FB">
              <w:t>)</w:t>
            </w:r>
          </w:p>
          <w:p w:rsidR="000E7EDF" w:rsidRPr="004E03FB" w:rsidRDefault="000E7EDF" w:rsidP="004E03FB"/>
        </w:tc>
      </w:tr>
      <w:tr w:rsidR="004E03FB" w:rsidRPr="004E03FB" w:rsidTr="00F3004F">
        <w:trPr>
          <w:trHeight w:val="609"/>
        </w:trPr>
        <w:tc>
          <w:tcPr>
            <w:tcW w:w="720" w:type="dxa"/>
          </w:tcPr>
          <w:p w:rsidR="000E7EDF" w:rsidRPr="004E03FB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4E03FB" w:rsidRDefault="000E7EDF" w:rsidP="00597404">
            <w:r w:rsidRPr="004E03FB">
              <w:t>Назначение объекта, сооружения</w:t>
            </w:r>
          </w:p>
        </w:tc>
        <w:tc>
          <w:tcPr>
            <w:tcW w:w="5746" w:type="dxa"/>
          </w:tcPr>
          <w:p w:rsidR="000E7EDF" w:rsidRDefault="000E7EDF" w:rsidP="00597404">
            <w:r w:rsidRPr="004E03FB">
              <w:t xml:space="preserve">Устройство переходов через дороги, </w:t>
            </w:r>
            <w:r w:rsidR="00CE1EF6" w:rsidRPr="004E03FB">
              <w:t xml:space="preserve">продуктопроводы, </w:t>
            </w:r>
            <w:r w:rsidRPr="004E03FB">
              <w:t xml:space="preserve">коммуникации, водные и прочие преграды при прокладке ВОК </w:t>
            </w:r>
            <w:r w:rsidR="00BF56DE">
              <w:rPr>
                <w:sz w:val="26"/>
                <w:szCs w:val="26"/>
              </w:rPr>
              <w:t>при</w:t>
            </w:r>
            <w:r w:rsidR="00BF56DE" w:rsidRPr="004E03FB">
              <w:rPr>
                <w:sz w:val="26"/>
                <w:szCs w:val="26"/>
              </w:rPr>
              <w:t xml:space="preserve"> строительств</w:t>
            </w:r>
            <w:r w:rsidR="00BF56DE">
              <w:rPr>
                <w:sz w:val="26"/>
                <w:szCs w:val="26"/>
              </w:rPr>
              <w:t>е</w:t>
            </w:r>
            <w:r w:rsidR="00BF56DE" w:rsidRPr="004E03FB">
              <w:rPr>
                <w:sz w:val="26"/>
                <w:szCs w:val="26"/>
              </w:rPr>
              <w:t xml:space="preserve"> </w:t>
            </w:r>
            <w:r w:rsidR="00BF56DE">
              <w:rPr>
                <w:sz w:val="26"/>
                <w:szCs w:val="26"/>
              </w:rPr>
              <w:t xml:space="preserve">сети доступа </w:t>
            </w:r>
            <w:r w:rsidR="00BF56DE">
              <w:rPr>
                <w:sz w:val="26"/>
                <w:szCs w:val="26"/>
                <w:lang w:val="en-US"/>
              </w:rPr>
              <w:t>FTTB</w:t>
            </w:r>
            <w:r w:rsidR="00BF56DE">
              <w:rPr>
                <w:sz w:val="26"/>
                <w:szCs w:val="26"/>
              </w:rPr>
              <w:t xml:space="preserve"> Семилетка </w:t>
            </w:r>
            <w:proofErr w:type="spellStart"/>
            <w:r w:rsidR="00BF56DE">
              <w:rPr>
                <w:sz w:val="26"/>
                <w:szCs w:val="26"/>
              </w:rPr>
              <w:t>Дюртюлинский</w:t>
            </w:r>
            <w:proofErr w:type="spellEnd"/>
            <w:r w:rsidR="00BF56DE">
              <w:rPr>
                <w:sz w:val="26"/>
                <w:szCs w:val="26"/>
              </w:rPr>
              <w:t xml:space="preserve"> РУС </w:t>
            </w:r>
            <w:proofErr w:type="spellStart"/>
            <w:r w:rsidR="00BF56DE">
              <w:rPr>
                <w:sz w:val="26"/>
                <w:szCs w:val="26"/>
              </w:rPr>
              <w:t>Бирский</w:t>
            </w:r>
            <w:proofErr w:type="spellEnd"/>
            <w:r w:rsidR="00BF56DE">
              <w:rPr>
                <w:sz w:val="26"/>
                <w:szCs w:val="26"/>
              </w:rPr>
              <w:t xml:space="preserve"> МУЭС</w:t>
            </w:r>
            <w:r w:rsidR="00BF56DE" w:rsidRPr="004E03FB">
              <w:t xml:space="preserve"> </w:t>
            </w:r>
          </w:p>
          <w:p w:rsidR="00B23145" w:rsidRPr="004E03FB" w:rsidRDefault="00B23145" w:rsidP="00597404"/>
        </w:tc>
      </w:tr>
      <w:tr w:rsidR="004E03FB" w:rsidRPr="004E03FB" w:rsidTr="00F3004F">
        <w:trPr>
          <w:trHeight w:val="406"/>
        </w:trPr>
        <w:tc>
          <w:tcPr>
            <w:tcW w:w="720" w:type="dxa"/>
          </w:tcPr>
          <w:p w:rsidR="000E7EDF" w:rsidRPr="004E03FB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4E03FB" w:rsidRDefault="000E7EDF" w:rsidP="00597404">
            <w:r w:rsidRPr="004E03FB">
              <w:t>Источники финансирования</w:t>
            </w:r>
          </w:p>
        </w:tc>
        <w:tc>
          <w:tcPr>
            <w:tcW w:w="5746" w:type="dxa"/>
          </w:tcPr>
          <w:p w:rsidR="000E7EDF" w:rsidRPr="004E03FB" w:rsidRDefault="000E7EDF" w:rsidP="00597404">
            <w:r w:rsidRPr="004E03FB">
              <w:t>Собственные средства ОАО «Башинформсвязь»</w:t>
            </w:r>
          </w:p>
          <w:p w:rsidR="000E7EDF" w:rsidRPr="004E03FB" w:rsidRDefault="000E7EDF" w:rsidP="00597404"/>
          <w:p w:rsidR="000E7EDF" w:rsidRPr="004E03FB" w:rsidRDefault="000E7EDF" w:rsidP="00597404"/>
        </w:tc>
      </w:tr>
      <w:tr w:rsidR="004E03FB" w:rsidRPr="004E03FB" w:rsidTr="00F3004F">
        <w:trPr>
          <w:trHeight w:val="605"/>
        </w:trPr>
        <w:tc>
          <w:tcPr>
            <w:tcW w:w="720" w:type="dxa"/>
          </w:tcPr>
          <w:p w:rsidR="000E7EDF" w:rsidRPr="0009185E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09185E" w:rsidRDefault="00F9016D" w:rsidP="00597404">
            <w:r w:rsidRPr="0009185E">
              <w:t>Расчетная стоимость строительства</w:t>
            </w:r>
          </w:p>
        </w:tc>
        <w:tc>
          <w:tcPr>
            <w:tcW w:w="5746" w:type="dxa"/>
          </w:tcPr>
          <w:p w:rsidR="00060228" w:rsidRPr="0009185E" w:rsidRDefault="00F9016D" w:rsidP="000E7EDF">
            <w:r w:rsidRPr="0009185E">
              <w:t>Расчетная стоимост</w:t>
            </w:r>
            <w:r w:rsidR="000E7EDF" w:rsidRPr="0009185E">
              <w:t>ь работ (включая материалы</w:t>
            </w:r>
            <w:r w:rsidR="00EB5399" w:rsidRPr="0009185E">
              <w:t xml:space="preserve"> и перебазировку строительной техники</w:t>
            </w:r>
            <w:r w:rsidR="000E7EDF" w:rsidRPr="0009185E">
              <w:t xml:space="preserve">) без НДС составляет </w:t>
            </w:r>
            <w:r w:rsidR="00DC1AEB" w:rsidRPr="00DC1AEB">
              <w:t>60</w:t>
            </w:r>
            <w:r w:rsidR="00DC1AEB">
              <w:t>2</w:t>
            </w:r>
            <w:r w:rsidR="00DC1AEB" w:rsidRPr="00DC1AEB">
              <w:t xml:space="preserve"> 0</w:t>
            </w:r>
            <w:r w:rsidR="00DF088B" w:rsidRPr="00DC1AEB">
              <w:t>0</w:t>
            </w:r>
            <w:r w:rsidR="000E7EDF" w:rsidRPr="00DC1AEB">
              <w:t xml:space="preserve">0,00 </w:t>
            </w:r>
            <w:r w:rsidR="000E7EDF" w:rsidRPr="0009185E">
              <w:t>руб.</w:t>
            </w:r>
            <w:r w:rsidR="003A7D1C">
              <w:t xml:space="preserve"> (</w:t>
            </w:r>
            <w:r w:rsidR="00DC1AEB" w:rsidRPr="00DC1AEB">
              <w:t>Шестьсот две</w:t>
            </w:r>
            <w:r w:rsidR="00F340C3" w:rsidRPr="00DC1AEB">
              <w:t xml:space="preserve"> тысяч</w:t>
            </w:r>
            <w:r w:rsidR="00DC1AEB" w:rsidRPr="00DC1AEB">
              <w:t>и</w:t>
            </w:r>
            <w:r w:rsidR="00F340C3" w:rsidRPr="00DC1AEB">
              <w:t xml:space="preserve"> рублей)</w:t>
            </w:r>
            <w:r w:rsidR="00B25D9D" w:rsidRPr="0009185E">
              <w:t xml:space="preserve"> на </w:t>
            </w:r>
            <w:r w:rsidR="00DC1AEB">
              <w:t>4</w:t>
            </w:r>
            <w:r w:rsidR="00BF56DE">
              <w:t>30</w:t>
            </w:r>
            <w:r w:rsidR="00B25D9D" w:rsidRPr="0009185E">
              <w:t>м ГНБ или</w:t>
            </w:r>
            <w:r w:rsidR="00060228" w:rsidRPr="0009185E">
              <w:t>:</w:t>
            </w:r>
          </w:p>
          <w:p w:rsidR="00B31773" w:rsidRPr="0009185E" w:rsidRDefault="00060228" w:rsidP="00060228">
            <w:pPr>
              <w:numPr>
                <w:ilvl w:val="0"/>
                <w:numId w:val="13"/>
              </w:numPr>
            </w:pPr>
            <w:r w:rsidRPr="0009185E">
              <w:t xml:space="preserve">1 </w:t>
            </w:r>
            <w:r w:rsidR="00DC1AEB">
              <w:t>400</w:t>
            </w:r>
            <w:r w:rsidRPr="0009185E">
              <w:t>,</w:t>
            </w:r>
            <w:r w:rsidR="00DC1AEB">
              <w:t>00</w:t>
            </w:r>
            <w:r w:rsidR="00B25D9D" w:rsidRPr="0009185E">
              <w:t xml:space="preserve"> руб./м</w:t>
            </w:r>
            <w:r w:rsidRPr="0009185E">
              <w:t xml:space="preserve"> при бурении </w:t>
            </w:r>
          </w:p>
          <w:p w:rsidR="00060228" w:rsidRPr="0009185E" w:rsidRDefault="00060228" w:rsidP="00B31773">
            <w:pPr>
              <w:ind w:left="708"/>
            </w:pPr>
            <w:r w:rsidRPr="0009185E">
              <w:t>в грунтах 2</w:t>
            </w:r>
            <w:r w:rsidR="00DC1AEB">
              <w:t>-3</w:t>
            </w:r>
            <w:r w:rsidRPr="0009185E">
              <w:t xml:space="preserve"> категори</w:t>
            </w:r>
            <w:r w:rsidR="00BF56DE">
              <w:t>и</w:t>
            </w:r>
            <w:r w:rsidR="0009185E" w:rsidRPr="0009185E">
              <w:t>.</w:t>
            </w:r>
          </w:p>
          <w:p w:rsidR="00F340C3" w:rsidRDefault="000E7EDF" w:rsidP="00E013B9">
            <w:r w:rsidRPr="0009185E">
              <w:t>Стоимость выдачи технических условий на пересечение сторонних коммуникаций заказчик оплачивает отдельно.</w:t>
            </w:r>
          </w:p>
          <w:p w:rsidR="00B23145" w:rsidRPr="0009185E" w:rsidRDefault="00B23145" w:rsidP="00E013B9"/>
        </w:tc>
      </w:tr>
      <w:tr w:rsidR="004E03FB" w:rsidRPr="004E03FB" w:rsidTr="00F3004F">
        <w:trPr>
          <w:trHeight w:val="667"/>
        </w:trPr>
        <w:tc>
          <w:tcPr>
            <w:tcW w:w="720" w:type="dxa"/>
          </w:tcPr>
          <w:p w:rsidR="002870D3" w:rsidRPr="004E03FB" w:rsidRDefault="002870D3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2870D3" w:rsidRPr="004E03FB" w:rsidRDefault="002870D3" w:rsidP="00597404">
            <w:r w:rsidRPr="004E03FB">
              <w:t>Способ строительства</w:t>
            </w:r>
          </w:p>
        </w:tc>
        <w:tc>
          <w:tcPr>
            <w:tcW w:w="5746" w:type="dxa"/>
          </w:tcPr>
          <w:p w:rsidR="002870D3" w:rsidRPr="004E03FB" w:rsidRDefault="002870D3" w:rsidP="00597404">
            <w:r w:rsidRPr="004E03FB">
              <w:t>Подрядный</w:t>
            </w:r>
          </w:p>
        </w:tc>
      </w:tr>
      <w:tr w:rsidR="00CF7A66" w:rsidRPr="004E03FB" w:rsidTr="00F3004F">
        <w:trPr>
          <w:trHeight w:val="667"/>
        </w:trPr>
        <w:tc>
          <w:tcPr>
            <w:tcW w:w="720" w:type="dxa"/>
          </w:tcPr>
          <w:p w:rsidR="000E7EDF" w:rsidRPr="004E03FB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4E03FB" w:rsidRDefault="000E7EDF" w:rsidP="00597404">
            <w:r w:rsidRPr="004E03FB">
              <w:t>Наименование подрядной организации</w:t>
            </w:r>
          </w:p>
        </w:tc>
        <w:tc>
          <w:tcPr>
            <w:tcW w:w="5746" w:type="dxa"/>
          </w:tcPr>
          <w:p w:rsidR="000E7EDF" w:rsidRPr="004E03FB" w:rsidRDefault="000E7EDF" w:rsidP="00597404">
            <w:r w:rsidRPr="004E03FB">
              <w:t>Определить по итогам рассмотрения предложений подрядчиков на комиссии по выбору подрядчика</w:t>
            </w:r>
          </w:p>
          <w:p w:rsidR="000E7EDF" w:rsidRPr="004E03FB" w:rsidRDefault="000E7EDF" w:rsidP="00597404"/>
        </w:tc>
      </w:tr>
    </w:tbl>
    <w:p w:rsidR="000E7EDF" w:rsidRPr="004E03FB" w:rsidRDefault="000E7EDF" w:rsidP="00704FED">
      <w:pPr>
        <w:jc w:val="center"/>
      </w:pPr>
    </w:p>
    <w:p w:rsidR="000E7EDF" w:rsidRPr="004E03FB" w:rsidRDefault="00CB2991" w:rsidP="00704FED">
      <w:pPr>
        <w:jc w:val="center"/>
      </w:pPr>
      <w:r w:rsidRPr="004E03FB">
        <w:t>8</w:t>
      </w:r>
      <w:r w:rsidR="000E7EDF" w:rsidRPr="004E03FB">
        <w:t xml:space="preserve">. </w:t>
      </w:r>
      <w:r w:rsidR="00EB5399" w:rsidRPr="004E03FB">
        <w:t>Перечень ГНБ и сроки исполнения</w:t>
      </w:r>
      <w:r w:rsidR="008575ED">
        <w:t xml:space="preserve"> </w:t>
      </w:r>
      <w:r w:rsidR="008575ED" w:rsidRPr="009267B8">
        <w:rPr>
          <w:sz w:val="32"/>
          <w:szCs w:val="32"/>
        </w:rPr>
        <w:t>*</w:t>
      </w:r>
      <w:r w:rsidR="008575ED">
        <w:t>(См. примечание)</w:t>
      </w:r>
    </w:p>
    <w:p w:rsidR="00EB5399" w:rsidRPr="004E03FB" w:rsidRDefault="00EB5399" w:rsidP="00704FED">
      <w:pPr>
        <w:jc w:val="center"/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56"/>
        <w:gridCol w:w="2126"/>
        <w:gridCol w:w="1985"/>
        <w:gridCol w:w="28"/>
        <w:gridCol w:w="1389"/>
      </w:tblGrid>
      <w:tr w:rsidR="004E03FB" w:rsidRPr="004E03FB" w:rsidTr="00F3004F">
        <w:tc>
          <w:tcPr>
            <w:tcW w:w="568" w:type="dxa"/>
            <w:shd w:val="clear" w:color="auto" w:fill="auto"/>
          </w:tcPr>
          <w:p w:rsidR="00B25D9D" w:rsidRPr="004E03FB" w:rsidRDefault="00B25D9D" w:rsidP="00D3630B">
            <w:pPr>
              <w:rPr>
                <w:sz w:val="20"/>
                <w:szCs w:val="20"/>
              </w:rPr>
            </w:pPr>
            <w:r w:rsidRPr="004E03FB">
              <w:rPr>
                <w:sz w:val="20"/>
                <w:szCs w:val="20"/>
              </w:rPr>
              <w:t>№ п/п</w:t>
            </w:r>
          </w:p>
        </w:tc>
        <w:tc>
          <w:tcPr>
            <w:tcW w:w="3856" w:type="dxa"/>
            <w:shd w:val="clear" w:color="auto" w:fill="auto"/>
          </w:tcPr>
          <w:p w:rsidR="00B25D9D" w:rsidRPr="004E03FB" w:rsidRDefault="00075B9E" w:rsidP="004A0F4F">
            <w:pPr>
              <w:jc w:val="center"/>
            </w:pPr>
            <w:r>
              <w:t>Расположение перехода</w:t>
            </w:r>
          </w:p>
        </w:tc>
        <w:tc>
          <w:tcPr>
            <w:tcW w:w="2126" w:type="dxa"/>
            <w:shd w:val="clear" w:color="auto" w:fill="auto"/>
          </w:tcPr>
          <w:p w:rsidR="00B25D9D" w:rsidRPr="004E03FB" w:rsidRDefault="00B25D9D" w:rsidP="00BF56DE">
            <w:pPr>
              <w:jc w:val="center"/>
            </w:pPr>
            <w:r w:rsidRPr="004E03FB">
              <w:t xml:space="preserve">Длина </w:t>
            </w:r>
            <w:r w:rsidR="00BF56DE">
              <w:t>горизонтальной проекции перехода</w:t>
            </w:r>
            <w:r w:rsidRPr="004E03FB">
              <w:t>, м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B25D9D" w:rsidRPr="004E03FB" w:rsidRDefault="00B25D9D" w:rsidP="004A0F4F">
            <w:pPr>
              <w:jc w:val="center"/>
            </w:pPr>
            <w:r w:rsidRPr="004E03FB">
              <w:t>Код ИП</w:t>
            </w:r>
          </w:p>
        </w:tc>
        <w:tc>
          <w:tcPr>
            <w:tcW w:w="1389" w:type="dxa"/>
            <w:shd w:val="clear" w:color="auto" w:fill="auto"/>
          </w:tcPr>
          <w:p w:rsidR="00B25D9D" w:rsidRPr="004E03FB" w:rsidRDefault="00B25D9D" w:rsidP="00F3004F">
            <w:pPr>
              <w:ind w:right="175"/>
            </w:pPr>
            <w:r w:rsidRPr="004E03FB">
              <w:t>Сроки исполнения</w:t>
            </w:r>
          </w:p>
        </w:tc>
      </w:tr>
      <w:tr w:rsidR="004E03FB" w:rsidRPr="004E03FB" w:rsidTr="00F3004F">
        <w:tc>
          <w:tcPr>
            <w:tcW w:w="568" w:type="dxa"/>
            <w:shd w:val="clear" w:color="auto" w:fill="auto"/>
          </w:tcPr>
          <w:p w:rsidR="00B25D9D" w:rsidRPr="00FD37F4" w:rsidRDefault="00B25D9D" w:rsidP="004A0F4F">
            <w:pPr>
              <w:jc w:val="center"/>
              <w:rPr>
                <w:b/>
              </w:rPr>
            </w:pPr>
            <w:r w:rsidRPr="00FD37F4">
              <w:rPr>
                <w:b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:rsidR="00B25D9D" w:rsidRPr="00FD37F4" w:rsidRDefault="00B25D9D" w:rsidP="004A0F4F">
            <w:pPr>
              <w:jc w:val="center"/>
              <w:rPr>
                <w:b/>
              </w:rPr>
            </w:pPr>
            <w:r w:rsidRPr="00FD37F4">
              <w:rPr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25D9D" w:rsidRPr="00FD37F4" w:rsidRDefault="00B25D9D" w:rsidP="004A0F4F">
            <w:pPr>
              <w:jc w:val="center"/>
              <w:rPr>
                <w:b/>
              </w:rPr>
            </w:pPr>
            <w:r w:rsidRPr="00FD37F4">
              <w:rPr>
                <w:b/>
              </w:rPr>
              <w:t>3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B25D9D" w:rsidRPr="00FD37F4" w:rsidRDefault="00B25D9D" w:rsidP="004A0F4F">
            <w:pPr>
              <w:jc w:val="center"/>
              <w:rPr>
                <w:b/>
              </w:rPr>
            </w:pPr>
            <w:r w:rsidRPr="00FD37F4">
              <w:rPr>
                <w:b/>
              </w:rPr>
              <w:t>4</w:t>
            </w:r>
          </w:p>
        </w:tc>
        <w:tc>
          <w:tcPr>
            <w:tcW w:w="1389" w:type="dxa"/>
            <w:shd w:val="clear" w:color="auto" w:fill="auto"/>
          </w:tcPr>
          <w:p w:rsidR="00B25D9D" w:rsidRPr="00FD37F4" w:rsidRDefault="00B25D9D" w:rsidP="000019F9">
            <w:pPr>
              <w:jc w:val="center"/>
              <w:rPr>
                <w:b/>
              </w:rPr>
            </w:pPr>
            <w:r w:rsidRPr="00FD37F4">
              <w:rPr>
                <w:b/>
              </w:rPr>
              <w:t>6</w:t>
            </w:r>
          </w:p>
        </w:tc>
      </w:tr>
      <w:tr w:rsidR="004E03FB" w:rsidRPr="004E03FB" w:rsidTr="00F3004F">
        <w:tc>
          <w:tcPr>
            <w:tcW w:w="568" w:type="dxa"/>
            <w:shd w:val="clear" w:color="auto" w:fill="auto"/>
          </w:tcPr>
          <w:p w:rsidR="00656FBD" w:rsidRPr="00FD37F4" w:rsidRDefault="00656FBD" w:rsidP="00F354FB">
            <w:pPr>
              <w:ind w:left="360"/>
              <w:jc w:val="center"/>
            </w:pPr>
          </w:p>
        </w:tc>
        <w:tc>
          <w:tcPr>
            <w:tcW w:w="3856" w:type="dxa"/>
            <w:shd w:val="clear" w:color="auto" w:fill="auto"/>
          </w:tcPr>
          <w:p w:rsidR="00656FBD" w:rsidRPr="00FD37F4" w:rsidRDefault="00BF56DE" w:rsidP="00144AA6">
            <w:proofErr w:type="spellStart"/>
            <w:r w:rsidRPr="00BF56DE">
              <w:rPr>
                <w:highlight w:val="yellow"/>
              </w:rPr>
              <w:t>Бирский</w:t>
            </w:r>
            <w:proofErr w:type="spellEnd"/>
            <w:r w:rsidRPr="00BF56DE">
              <w:rPr>
                <w:highlight w:val="yellow"/>
              </w:rPr>
              <w:t xml:space="preserve"> МУЭС, </w:t>
            </w:r>
            <w:proofErr w:type="spellStart"/>
            <w:r w:rsidRPr="00BF56DE">
              <w:rPr>
                <w:highlight w:val="yellow"/>
              </w:rPr>
              <w:t>Дюртюлинский</w:t>
            </w:r>
            <w:proofErr w:type="spellEnd"/>
            <w:r w:rsidRPr="00BF56DE">
              <w:rPr>
                <w:highlight w:val="yellow"/>
              </w:rPr>
              <w:t xml:space="preserve"> </w:t>
            </w:r>
            <w:r w:rsidRPr="00BF56DE">
              <w:rPr>
                <w:highlight w:val="yellow"/>
              </w:rPr>
              <w:lastRenderedPageBreak/>
              <w:t>РУС</w:t>
            </w:r>
          </w:p>
        </w:tc>
        <w:tc>
          <w:tcPr>
            <w:tcW w:w="2126" w:type="dxa"/>
            <w:shd w:val="clear" w:color="auto" w:fill="auto"/>
          </w:tcPr>
          <w:p w:rsidR="00656FBD" w:rsidRPr="00FD37F4" w:rsidRDefault="00656FBD" w:rsidP="00144AA6">
            <w:pPr>
              <w:jc w:val="center"/>
            </w:pPr>
          </w:p>
        </w:tc>
        <w:tc>
          <w:tcPr>
            <w:tcW w:w="2013" w:type="dxa"/>
            <w:gridSpan w:val="2"/>
            <w:shd w:val="clear" w:color="auto" w:fill="auto"/>
          </w:tcPr>
          <w:p w:rsidR="00656FBD" w:rsidRPr="00FD37F4" w:rsidRDefault="00656FBD" w:rsidP="00144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656FBD" w:rsidRPr="00FD37F4" w:rsidRDefault="00656FBD" w:rsidP="009C3AA1"/>
        </w:tc>
      </w:tr>
      <w:tr w:rsidR="004E03FB" w:rsidRPr="004E03FB" w:rsidTr="00F3004F">
        <w:tc>
          <w:tcPr>
            <w:tcW w:w="568" w:type="dxa"/>
            <w:shd w:val="clear" w:color="auto" w:fill="auto"/>
          </w:tcPr>
          <w:p w:rsidR="009B4979" w:rsidRPr="00FD37F4" w:rsidRDefault="009B4979" w:rsidP="00DF088B">
            <w:pPr>
              <w:numPr>
                <w:ilvl w:val="0"/>
                <w:numId w:val="10"/>
              </w:numPr>
              <w:jc w:val="center"/>
            </w:pPr>
          </w:p>
          <w:p w:rsidR="00656FBD" w:rsidRPr="00FD37F4" w:rsidRDefault="00656FBD" w:rsidP="009B4979"/>
        </w:tc>
        <w:tc>
          <w:tcPr>
            <w:tcW w:w="3856" w:type="dxa"/>
            <w:shd w:val="clear" w:color="auto" w:fill="auto"/>
          </w:tcPr>
          <w:p w:rsidR="00656FBD" w:rsidRPr="00FD37F4" w:rsidRDefault="00656FBD" w:rsidP="00144AA6">
            <w:r w:rsidRPr="00FD37F4">
              <w:t xml:space="preserve">Строительство сети доступа </w:t>
            </w:r>
            <w:r w:rsidR="00DC1AEB">
              <w:rPr>
                <w:lang w:val="en-US"/>
              </w:rPr>
              <w:t>PON</w:t>
            </w:r>
            <w:r w:rsidRPr="00FD37F4">
              <w:rPr>
                <w:lang w:val="en-US"/>
              </w:rPr>
              <w:t>L</w:t>
            </w:r>
            <w:r w:rsidRPr="00FD37F4">
              <w:t xml:space="preserve"> </w:t>
            </w:r>
            <w:r w:rsidR="00DC1AEB">
              <w:t xml:space="preserve">Семилетка </w:t>
            </w:r>
            <w:proofErr w:type="spellStart"/>
            <w:r w:rsidR="00DC1AEB">
              <w:t>Дюртюлин</w:t>
            </w:r>
            <w:r w:rsidRPr="00FD37F4">
              <w:t>ский</w:t>
            </w:r>
            <w:proofErr w:type="spellEnd"/>
            <w:r w:rsidRPr="00FD37F4">
              <w:t xml:space="preserve"> РУС</w:t>
            </w:r>
          </w:p>
          <w:p w:rsidR="00656FBD" w:rsidRPr="00FD37F4" w:rsidRDefault="00656FBD" w:rsidP="00DC1AEB">
            <w:r w:rsidRPr="00FD37F4">
              <w:t xml:space="preserve">(1 переход </w:t>
            </w:r>
            <w:r w:rsidR="00DC1AEB">
              <w:t>430</w:t>
            </w:r>
            <w:r w:rsidR="00FD37F4" w:rsidRPr="00FD37F4">
              <w:t xml:space="preserve">м </w:t>
            </w:r>
            <w:r w:rsidRPr="00FD37F4">
              <w:t xml:space="preserve">через </w:t>
            </w:r>
            <w:r w:rsidR="00DC1AEB">
              <w:t xml:space="preserve">автодорогу </w:t>
            </w:r>
            <w:proofErr w:type="spellStart"/>
            <w:r w:rsidR="00DC1AEB">
              <w:t>В.Аташево-В.Манчарово</w:t>
            </w:r>
            <w:proofErr w:type="spellEnd"/>
            <w:r w:rsidR="00DC1AEB">
              <w:t xml:space="preserve"> и коридор коммуникаций: 4 трубопровода ОАО «</w:t>
            </w:r>
            <w:proofErr w:type="spellStart"/>
            <w:r w:rsidR="00DC1AEB">
              <w:t>Транснефть</w:t>
            </w:r>
            <w:proofErr w:type="spellEnd"/>
            <w:r w:rsidR="00737C6F">
              <w:t>»</w:t>
            </w:r>
            <w:r w:rsidR="00DC1AEB">
              <w:t>, 2 кабеля связи ОАО «</w:t>
            </w:r>
            <w:proofErr w:type="spellStart"/>
            <w:r w:rsidR="00DC1AEB">
              <w:t>Транснефть</w:t>
            </w:r>
            <w:proofErr w:type="spellEnd"/>
            <w:r w:rsidR="00DC1AEB">
              <w:t>», 1 кабель связи ОАО «</w:t>
            </w:r>
            <w:proofErr w:type="spellStart"/>
            <w:r w:rsidR="00DC1AEB">
              <w:t>Башнефть</w:t>
            </w:r>
            <w:proofErr w:type="spellEnd"/>
            <w:r w:rsidR="00DC1AEB">
              <w:t>», 6 труб продуктопровода ОАО «</w:t>
            </w:r>
            <w:proofErr w:type="spellStart"/>
            <w:r w:rsidR="00DC1AEB">
              <w:t>Башнефть</w:t>
            </w:r>
            <w:proofErr w:type="spellEnd"/>
            <w:r w:rsidR="00DC1AEB">
              <w:t>»</w:t>
            </w:r>
            <w:r w:rsidRPr="00FD37F4">
              <w:t xml:space="preserve">, </w:t>
            </w:r>
            <w:r w:rsidRPr="00737C6F">
              <w:t>1 труба</w:t>
            </w:r>
            <w:r w:rsidR="004B0DD0" w:rsidRPr="00737C6F">
              <w:t xml:space="preserve"> </w:t>
            </w:r>
            <w:r w:rsidR="00737C6F" w:rsidRPr="00737C6F">
              <w:t xml:space="preserve">ПВД </w:t>
            </w:r>
            <w:proofErr w:type="spellStart"/>
            <w:r w:rsidR="004B0DD0" w:rsidRPr="00737C6F">
              <w:t>диам</w:t>
            </w:r>
            <w:proofErr w:type="spellEnd"/>
            <w:r w:rsidR="004B0DD0" w:rsidRPr="00737C6F">
              <w:t>. 63мм</w:t>
            </w:r>
            <w:r w:rsidRPr="00737C6F">
              <w:t>)</w:t>
            </w:r>
          </w:p>
        </w:tc>
        <w:tc>
          <w:tcPr>
            <w:tcW w:w="2126" w:type="dxa"/>
            <w:shd w:val="clear" w:color="auto" w:fill="auto"/>
          </w:tcPr>
          <w:p w:rsidR="00656FBD" w:rsidRPr="00FD37F4" w:rsidRDefault="00DC1AEB" w:rsidP="00144AA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430</w:t>
            </w:r>
          </w:p>
          <w:p w:rsidR="000008B1" w:rsidRPr="004E03FB" w:rsidRDefault="004B0DD0" w:rsidP="002A2221">
            <w:pPr>
              <w:jc w:val="center"/>
              <w:rPr>
                <w:color w:val="FF0000"/>
              </w:rPr>
            </w:pPr>
            <w:r w:rsidRPr="00E73608">
              <w:rPr>
                <w:sz w:val="22"/>
              </w:rPr>
              <w:t>Г</w:t>
            </w:r>
            <w:r w:rsidR="000008B1" w:rsidRPr="00E73608">
              <w:rPr>
                <w:sz w:val="22"/>
              </w:rPr>
              <w:t>рунт</w:t>
            </w:r>
            <w:r w:rsidRPr="00E73608">
              <w:rPr>
                <w:sz w:val="22"/>
              </w:rPr>
              <w:t xml:space="preserve"> 2-3 </w:t>
            </w:r>
            <w:r w:rsidR="002A2221" w:rsidRPr="00E73608">
              <w:rPr>
                <w:sz w:val="22"/>
              </w:rPr>
              <w:t>категории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656FBD" w:rsidRPr="00802391" w:rsidRDefault="00075B9E" w:rsidP="00144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211001010215-0099</w:t>
            </w:r>
          </w:p>
          <w:p w:rsidR="00656FBD" w:rsidRPr="00802391" w:rsidRDefault="00656FBD" w:rsidP="004B0DD0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</w:tcPr>
          <w:p w:rsidR="00656FBD" w:rsidRPr="00802391" w:rsidRDefault="00656FBD" w:rsidP="001510DE">
            <w:r w:rsidRPr="00737C6F">
              <w:t>20.0</w:t>
            </w:r>
            <w:r w:rsidR="001510DE">
              <w:t>7</w:t>
            </w:r>
            <w:r w:rsidRPr="00737C6F">
              <w:t>.1</w:t>
            </w:r>
            <w:r w:rsidR="004B0DD0" w:rsidRPr="00737C6F">
              <w:t>5</w:t>
            </w:r>
            <w:r w:rsidRPr="00737C6F">
              <w:t xml:space="preserve">г. </w:t>
            </w:r>
          </w:p>
        </w:tc>
      </w:tr>
      <w:tr w:rsidR="0009185E" w:rsidRPr="0009185E" w:rsidTr="00F3004F">
        <w:tc>
          <w:tcPr>
            <w:tcW w:w="568" w:type="dxa"/>
            <w:shd w:val="clear" w:color="auto" w:fill="auto"/>
          </w:tcPr>
          <w:p w:rsidR="00B25D9D" w:rsidRPr="0009185E" w:rsidRDefault="00B25D9D" w:rsidP="00D3630B"/>
        </w:tc>
        <w:tc>
          <w:tcPr>
            <w:tcW w:w="3856" w:type="dxa"/>
            <w:shd w:val="clear" w:color="auto" w:fill="auto"/>
          </w:tcPr>
          <w:p w:rsidR="00B25D9D" w:rsidRPr="0009185E" w:rsidRDefault="00B25D9D" w:rsidP="00D3630B">
            <w:r w:rsidRPr="0009185E">
              <w:t>ВСЕГО</w:t>
            </w:r>
          </w:p>
        </w:tc>
        <w:tc>
          <w:tcPr>
            <w:tcW w:w="2126" w:type="dxa"/>
            <w:shd w:val="clear" w:color="auto" w:fill="auto"/>
          </w:tcPr>
          <w:p w:rsidR="00B25D9D" w:rsidRPr="0009185E" w:rsidRDefault="00DC1AEB" w:rsidP="00F340C3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430</w:t>
            </w:r>
          </w:p>
        </w:tc>
        <w:tc>
          <w:tcPr>
            <w:tcW w:w="1985" w:type="dxa"/>
            <w:shd w:val="clear" w:color="auto" w:fill="auto"/>
          </w:tcPr>
          <w:p w:rsidR="00B25D9D" w:rsidRPr="0009185E" w:rsidRDefault="00B25D9D" w:rsidP="009B11D2"/>
        </w:tc>
        <w:tc>
          <w:tcPr>
            <w:tcW w:w="1417" w:type="dxa"/>
            <w:gridSpan w:val="2"/>
            <w:shd w:val="clear" w:color="auto" w:fill="auto"/>
          </w:tcPr>
          <w:p w:rsidR="00B25D9D" w:rsidRPr="0009185E" w:rsidRDefault="00B25D9D" w:rsidP="004A0F4F">
            <w:pPr>
              <w:jc w:val="center"/>
            </w:pPr>
          </w:p>
        </w:tc>
      </w:tr>
    </w:tbl>
    <w:p w:rsidR="00DF1197" w:rsidRPr="0009185E" w:rsidRDefault="00DF1197" w:rsidP="00D3630B"/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5746"/>
      </w:tblGrid>
      <w:tr w:rsidR="00385249" w:rsidRPr="00385249" w:rsidTr="00B23145">
        <w:trPr>
          <w:trHeight w:val="709"/>
        </w:trPr>
        <w:tc>
          <w:tcPr>
            <w:tcW w:w="720" w:type="dxa"/>
          </w:tcPr>
          <w:p w:rsidR="00EF1163" w:rsidRPr="00385249" w:rsidRDefault="00EF1163" w:rsidP="003F2F90">
            <w:pPr>
              <w:pStyle w:val="a5"/>
              <w:numPr>
                <w:ilvl w:val="0"/>
                <w:numId w:val="19"/>
              </w:numPr>
              <w:ind w:left="714" w:hanging="357"/>
              <w:jc w:val="center"/>
            </w:pPr>
          </w:p>
        </w:tc>
        <w:tc>
          <w:tcPr>
            <w:tcW w:w="3060" w:type="dxa"/>
          </w:tcPr>
          <w:p w:rsidR="00EF1163" w:rsidRPr="00385249" w:rsidRDefault="00EF1163" w:rsidP="00597404">
            <w:r w:rsidRPr="00385249">
              <w:t>Основные требования</w:t>
            </w:r>
          </w:p>
        </w:tc>
        <w:tc>
          <w:tcPr>
            <w:tcW w:w="5746" w:type="dxa"/>
          </w:tcPr>
          <w:p w:rsidR="008C644C" w:rsidRPr="00385249" w:rsidRDefault="008C644C" w:rsidP="00DC5DC1">
            <w:pPr>
              <w:numPr>
                <w:ilvl w:val="0"/>
                <w:numId w:val="12"/>
              </w:numPr>
              <w:jc w:val="both"/>
            </w:pPr>
            <w:r w:rsidRPr="00385249">
              <w:t xml:space="preserve">Претендент на участие в процедуре запроса предложений должен иметь опыт выполнения подобных работ по строительству переходов через преграды с использованием установок горизонтально-направленного бурения по характеру и степени сложности не менее </w:t>
            </w:r>
            <w:r w:rsidR="00D114A7">
              <w:t>1</w:t>
            </w:r>
            <w:r w:rsidRPr="00385249">
              <w:t>-</w:t>
            </w:r>
            <w:r w:rsidR="00D114A7">
              <w:t>го</w:t>
            </w:r>
            <w:r w:rsidRPr="00385249">
              <w:t xml:space="preserve"> </w:t>
            </w:r>
            <w:r w:rsidR="00D114A7">
              <w:t>года</w:t>
            </w:r>
            <w:bookmarkStart w:id="0" w:name="_GoBack"/>
            <w:bookmarkEnd w:id="0"/>
            <w:r w:rsidRPr="00385249">
              <w:t>, включая информацию о заказчиках, сроках, объектах на которых выполнялись работы, а также объемах работ.</w:t>
            </w:r>
          </w:p>
          <w:p w:rsidR="008C644C" w:rsidRPr="00385249" w:rsidRDefault="008C644C" w:rsidP="00DC5DC1">
            <w:pPr>
              <w:numPr>
                <w:ilvl w:val="0"/>
                <w:numId w:val="12"/>
              </w:numPr>
              <w:jc w:val="both"/>
            </w:pPr>
            <w:r w:rsidRPr="00385249"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степени сложности).</w:t>
            </w:r>
          </w:p>
          <w:p w:rsidR="00DC5DC1" w:rsidRPr="00385249" w:rsidRDefault="00DC5DC1" w:rsidP="00DC5DC1">
            <w:pPr>
              <w:numPr>
                <w:ilvl w:val="0"/>
                <w:numId w:val="12"/>
              </w:numPr>
              <w:jc w:val="both"/>
            </w:pPr>
            <w:r w:rsidRPr="00385249">
              <w:t>В случае, если претендент на участие в запросе предложений ранее выполнял работы для ОАО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8C644C" w:rsidRPr="00385249" w:rsidRDefault="008C644C" w:rsidP="00DC5DC1">
            <w:pPr>
              <w:numPr>
                <w:ilvl w:val="0"/>
                <w:numId w:val="12"/>
              </w:numPr>
            </w:pPr>
            <w:r w:rsidRPr="00385249">
              <w:t>Провести необходимые инженерные изыскания и согласования.</w:t>
            </w:r>
          </w:p>
          <w:p w:rsidR="008C644C" w:rsidRPr="00385249" w:rsidRDefault="008C644C" w:rsidP="00DC5DC1">
            <w:pPr>
              <w:numPr>
                <w:ilvl w:val="0"/>
                <w:numId w:val="12"/>
              </w:numPr>
            </w:pPr>
            <w:r w:rsidRPr="00385249">
              <w:t>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8C644C" w:rsidRPr="00385249" w:rsidRDefault="008C644C" w:rsidP="00DC5DC1">
            <w:pPr>
              <w:numPr>
                <w:ilvl w:val="0"/>
                <w:numId w:val="12"/>
              </w:numPr>
            </w:pPr>
            <w:r w:rsidRPr="00385249">
              <w:t>Выполнить строительно-монтажные работы согласно Заданию, руководствуясь требованиями СНиП, ВСН, РД.</w:t>
            </w:r>
          </w:p>
          <w:p w:rsidR="008C644C" w:rsidRPr="004855A7" w:rsidRDefault="008C644C" w:rsidP="00DC5DC1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4855A7">
              <w:t xml:space="preserve">Предоставить исполнительную документацию с приложением журнала производства буровых работ, протокола бурения скважин, исполнительных чертежей с </w:t>
            </w:r>
            <w:r w:rsidRPr="004855A7">
              <w:rPr>
                <w:lang w:val="en-US"/>
              </w:rPr>
              <w:t>GPS</w:t>
            </w:r>
            <w:r w:rsidRPr="004855A7">
              <w:t>-привязками.</w:t>
            </w:r>
          </w:p>
          <w:p w:rsidR="004E03FB" w:rsidRPr="00B23145" w:rsidRDefault="004E03FB" w:rsidP="004E03FB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4855A7">
              <w:t xml:space="preserve">Срок гарантии по выполненным работам составляет </w:t>
            </w:r>
            <w:r w:rsidRPr="00B23145">
              <w:t xml:space="preserve">24 месяца </w:t>
            </w:r>
            <w:r w:rsidR="004855A7" w:rsidRPr="00B23145">
              <w:rPr>
                <w:sz w:val="22"/>
                <w:szCs w:val="22"/>
              </w:rPr>
              <w:t>со дня подписания акта приёмки, за исключением случаев неправильной эксплуатации объекта и повреждения объекта сторонними организациями</w:t>
            </w:r>
            <w:r w:rsidRPr="00B23145">
              <w:t>.</w:t>
            </w:r>
          </w:p>
          <w:p w:rsidR="007F296D" w:rsidRDefault="008C644C" w:rsidP="00DC5DC1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385249">
              <w:t xml:space="preserve">Подрядчик должен иметь необходимые свидетельства СРО о допуске на проведение </w:t>
            </w:r>
            <w:r w:rsidRPr="00385249">
              <w:lastRenderedPageBreak/>
              <w:t>строительно-монтажных работ</w:t>
            </w:r>
            <w:r w:rsidR="008575ED">
              <w:t>, а именно:</w:t>
            </w:r>
          </w:p>
          <w:p w:rsidR="007F296D" w:rsidRPr="007F296D" w:rsidRDefault="007F296D" w:rsidP="007F296D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cs="Calibri"/>
                <w:sz w:val="20"/>
                <w:szCs w:val="20"/>
              </w:rPr>
            </w:pPr>
            <w:r w:rsidRPr="007F296D">
              <w:rPr>
                <w:rFonts w:cs="Calibri"/>
                <w:sz w:val="20"/>
                <w:szCs w:val="20"/>
              </w:rPr>
              <w:t>22.4. Устройство сооружений переходов под линейными объектами (автомобильные и железные дороги) и другими препятствиями естественного и искусственного происхождения</w:t>
            </w:r>
          </w:p>
          <w:p w:rsidR="007F296D" w:rsidRPr="007F296D" w:rsidRDefault="007F296D" w:rsidP="007F296D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cs="Calibri"/>
                <w:sz w:val="20"/>
                <w:szCs w:val="20"/>
              </w:rPr>
            </w:pPr>
            <w:r w:rsidRPr="007F296D">
              <w:rPr>
                <w:rFonts w:cs="Calibri"/>
                <w:sz w:val="20"/>
                <w:szCs w:val="20"/>
              </w:rPr>
              <w:t>22.5. Работы по строительству переходов методом наклонно-направленного бурения</w:t>
            </w:r>
          </w:p>
          <w:p w:rsidR="008C644C" w:rsidRPr="00B23145" w:rsidRDefault="008C644C" w:rsidP="00DC5DC1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385249">
              <w:t xml:space="preserve">Подрядчик в обязательном порядке для участия в </w:t>
            </w:r>
            <w:r w:rsidRPr="00B23145">
              <w:t>процедуре запроса предложений должен предоставить заказчику перечень необходимого оборудования, техники и инструментов, прошедших обязательную поверку и имеющих все необходимые лицензии и сертификаты.</w:t>
            </w:r>
          </w:p>
          <w:p w:rsidR="002C6F4D" w:rsidRPr="00B23145" w:rsidRDefault="002C6F4D" w:rsidP="00DC5DC1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B23145">
              <w:t>В целях обеспечения бесперебойного ведения строительно-монтажных работ и соблюдения сроков исполнения договора Претендент на участие в процедуре запроса предложений должен иметь в своем распоряжении установки (самоходные машины) для выполнения работ по наклонно-направленному бурению в количестве не менее 2 (двух) единиц и годом выпуска не ранее 2010 года.</w:t>
            </w:r>
          </w:p>
          <w:p w:rsidR="00DC5DC1" w:rsidRPr="00B23145" w:rsidRDefault="00DC5DC1" w:rsidP="00DC5DC1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B23145">
              <w:t>Подрядчик в обязательном порядке для участия в процедуре запроса предложений должен предоставить заказчику данные о персонале, прошедшем обязательную аттестацию и имеющем все необходимые лицензии и сертификаты</w:t>
            </w:r>
            <w:r w:rsidR="002C6F4D" w:rsidRPr="00B23145">
              <w:t xml:space="preserve">, с </w:t>
            </w:r>
            <w:r w:rsidR="004855A7" w:rsidRPr="00B23145">
              <w:t xml:space="preserve">подтвержденным </w:t>
            </w:r>
            <w:r w:rsidR="002C6F4D" w:rsidRPr="00B23145">
              <w:t>опытом работы</w:t>
            </w:r>
            <w:r w:rsidR="004855A7" w:rsidRPr="00B23145">
              <w:t xml:space="preserve"> на соответствующих должностях не менее 3 (трех) лет.</w:t>
            </w:r>
          </w:p>
          <w:p w:rsidR="00E013B9" w:rsidRPr="00B23145" w:rsidRDefault="008C644C" w:rsidP="00DC5DC1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B23145">
              <w:t>Подрядчик должен иметь в своем распоряжении всю необходимую технику для передвижения рабочих, перемещения техники и оборудования.</w:t>
            </w:r>
          </w:p>
          <w:p w:rsidR="004855A7" w:rsidRDefault="004855A7" w:rsidP="00C20A25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B23145">
              <w:t>При составлении сметной документации для конкурсной процедуры возможно использование сметно-нормативной базы ТЕР, ТЕРм Республики Башкортостан (либо ФЕР, ФЕРм для претендентов из других регионов) 2001года (в редакции 2009г.)</w:t>
            </w:r>
            <w:r w:rsidR="00C20A25" w:rsidRPr="00B23145">
              <w:t>. Для расчетов за выполненные работы при заключении договора сметный расчет будет уточнен без изменения объемов работ и стоимости работ.</w:t>
            </w:r>
          </w:p>
          <w:p w:rsidR="00B23145" w:rsidRPr="00385249" w:rsidRDefault="00B23145" w:rsidP="00B23145">
            <w:pPr>
              <w:tabs>
                <w:tab w:val="left" w:pos="18"/>
              </w:tabs>
              <w:ind w:left="360"/>
              <w:jc w:val="both"/>
            </w:pPr>
          </w:p>
        </w:tc>
      </w:tr>
      <w:tr w:rsidR="00385249" w:rsidRPr="00385249" w:rsidTr="00B23145">
        <w:trPr>
          <w:trHeight w:val="709"/>
        </w:trPr>
        <w:tc>
          <w:tcPr>
            <w:tcW w:w="720" w:type="dxa"/>
          </w:tcPr>
          <w:p w:rsidR="00DC5DC1" w:rsidRPr="00385249" w:rsidRDefault="00DC5DC1" w:rsidP="003F2F90">
            <w:pPr>
              <w:pStyle w:val="a5"/>
              <w:numPr>
                <w:ilvl w:val="0"/>
                <w:numId w:val="19"/>
              </w:numPr>
              <w:ind w:left="714" w:hanging="357"/>
              <w:jc w:val="center"/>
            </w:pPr>
          </w:p>
        </w:tc>
        <w:tc>
          <w:tcPr>
            <w:tcW w:w="3060" w:type="dxa"/>
          </w:tcPr>
          <w:p w:rsidR="00DC5DC1" w:rsidRPr="00385249" w:rsidRDefault="003F2F90" w:rsidP="00597404">
            <w:r w:rsidRPr="00385249">
              <w:t>Охрана труда</w:t>
            </w:r>
          </w:p>
        </w:tc>
        <w:tc>
          <w:tcPr>
            <w:tcW w:w="5746" w:type="dxa"/>
          </w:tcPr>
          <w:p w:rsidR="00DC5DC1" w:rsidRDefault="003F2F90" w:rsidP="003F2F90">
            <w:pPr>
              <w:jc w:val="both"/>
            </w:pPr>
            <w:r w:rsidRPr="00385249"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  <w:p w:rsidR="00B23145" w:rsidRPr="00385249" w:rsidRDefault="00B23145" w:rsidP="003F2F90">
            <w:pPr>
              <w:jc w:val="both"/>
            </w:pPr>
          </w:p>
        </w:tc>
      </w:tr>
      <w:tr w:rsidR="00385249" w:rsidRPr="00385249" w:rsidTr="00B23145">
        <w:trPr>
          <w:trHeight w:val="709"/>
        </w:trPr>
        <w:tc>
          <w:tcPr>
            <w:tcW w:w="720" w:type="dxa"/>
          </w:tcPr>
          <w:p w:rsidR="003F2F90" w:rsidRPr="00385249" w:rsidRDefault="003F2F90" w:rsidP="003F2F90">
            <w:pPr>
              <w:pStyle w:val="a5"/>
              <w:numPr>
                <w:ilvl w:val="0"/>
                <w:numId w:val="19"/>
              </w:numPr>
              <w:ind w:left="714" w:hanging="357"/>
              <w:jc w:val="center"/>
            </w:pPr>
          </w:p>
        </w:tc>
        <w:tc>
          <w:tcPr>
            <w:tcW w:w="3060" w:type="dxa"/>
          </w:tcPr>
          <w:p w:rsidR="003F2F90" w:rsidRPr="00385249" w:rsidRDefault="003F2F90" w:rsidP="00597404">
            <w:r w:rsidRPr="00385249">
              <w:t>Охрана окружающей среды</w:t>
            </w:r>
          </w:p>
        </w:tc>
        <w:tc>
          <w:tcPr>
            <w:tcW w:w="5746" w:type="dxa"/>
          </w:tcPr>
          <w:p w:rsidR="003F2F90" w:rsidRPr="00385249" w:rsidRDefault="003F2F90" w:rsidP="003F2F90">
            <w:pPr>
              <w:jc w:val="both"/>
            </w:pPr>
            <w:r w:rsidRPr="00385249">
              <w:t>Предусмотреть мероприятия по защите и охране окружающей среды.</w:t>
            </w:r>
          </w:p>
        </w:tc>
      </w:tr>
      <w:tr w:rsidR="00385249" w:rsidRPr="00385249" w:rsidTr="00B23145">
        <w:trPr>
          <w:trHeight w:val="1061"/>
        </w:trPr>
        <w:tc>
          <w:tcPr>
            <w:tcW w:w="720" w:type="dxa"/>
          </w:tcPr>
          <w:p w:rsidR="00EF1163" w:rsidRPr="00385249" w:rsidRDefault="00EF1163" w:rsidP="00DC5DC1">
            <w:pPr>
              <w:pStyle w:val="a5"/>
              <w:numPr>
                <w:ilvl w:val="0"/>
                <w:numId w:val="19"/>
              </w:numPr>
              <w:jc w:val="center"/>
            </w:pPr>
          </w:p>
        </w:tc>
        <w:tc>
          <w:tcPr>
            <w:tcW w:w="3060" w:type="dxa"/>
          </w:tcPr>
          <w:p w:rsidR="00EF1163" w:rsidRPr="00385249" w:rsidRDefault="00EF1163" w:rsidP="00597404">
            <w:r w:rsidRPr="00385249">
              <w:t>Контактное лицо</w:t>
            </w:r>
          </w:p>
        </w:tc>
        <w:tc>
          <w:tcPr>
            <w:tcW w:w="5746" w:type="dxa"/>
          </w:tcPr>
          <w:p w:rsidR="00E84289" w:rsidRPr="00385249" w:rsidRDefault="00EF1163" w:rsidP="00EB5399">
            <w:r w:rsidRPr="00385249">
              <w:t>г. Уфа, ул. Ленина, д. 32/1,</w:t>
            </w:r>
          </w:p>
          <w:p w:rsidR="00EB5399" w:rsidRPr="00385249" w:rsidRDefault="00E84289" w:rsidP="00EB5399">
            <w:r w:rsidRPr="00385249">
              <w:t>1.О</w:t>
            </w:r>
            <w:r w:rsidR="00EF1163" w:rsidRPr="00385249">
              <w:t xml:space="preserve">тдел </w:t>
            </w:r>
            <w:r w:rsidR="00EB5399" w:rsidRPr="00385249">
              <w:t>капитального строительства</w:t>
            </w:r>
            <w:r w:rsidR="00EF1163" w:rsidRPr="00385249">
              <w:t xml:space="preserve">, </w:t>
            </w:r>
            <w:r w:rsidR="00EB5399" w:rsidRPr="00385249">
              <w:t>Исмагилов Р.А</w:t>
            </w:r>
            <w:r w:rsidR="00EF1163" w:rsidRPr="00385249">
              <w:t>.</w:t>
            </w:r>
            <w:r w:rsidR="00EB5399" w:rsidRPr="00385249">
              <w:t xml:space="preserve"> (347)250-46-06;</w:t>
            </w:r>
          </w:p>
          <w:p w:rsidR="00E723B4" w:rsidRPr="00385249" w:rsidRDefault="00EB5399" w:rsidP="00B23145">
            <w:r w:rsidRPr="00385249">
              <w:t>Ивашкова Т.В. (347)250-23-</w:t>
            </w:r>
            <w:r w:rsidR="007F296D">
              <w:t>06</w:t>
            </w:r>
          </w:p>
        </w:tc>
      </w:tr>
    </w:tbl>
    <w:p w:rsidR="008575ED" w:rsidRPr="00737C6F" w:rsidRDefault="008575ED" w:rsidP="008575ED">
      <w:pPr>
        <w:ind w:left="360"/>
      </w:pPr>
      <w:r w:rsidRPr="009267B8">
        <w:rPr>
          <w:sz w:val="32"/>
          <w:szCs w:val="32"/>
        </w:rPr>
        <w:t>*</w:t>
      </w:r>
      <w:r w:rsidRPr="00737C6F">
        <w:t>Примечание:</w:t>
      </w:r>
      <w:r w:rsidR="003A7D1C">
        <w:t xml:space="preserve"> </w:t>
      </w:r>
      <w:r w:rsidRPr="00737C6F">
        <w:t>В связи возможным частичным изменением</w:t>
      </w:r>
      <w:r w:rsidR="00052C38" w:rsidRPr="00737C6F">
        <w:t xml:space="preserve"> либо </w:t>
      </w:r>
      <w:r w:rsidRPr="00737C6F">
        <w:t xml:space="preserve">уточнением требований собственников земельных участков, </w:t>
      </w:r>
      <w:r w:rsidR="00052C38" w:rsidRPr="00737C6F">
        <w:t xml:space="preserve">пересекаемых </w:t>
      </w:r>
      <w:r w:rsidRPr="00737C6F">
        <w:t>коммуникаций, зданий, сооружений и проч., могут быть изменены адреса</w:t>
      </w:r>
      <w:r w:rsidR="00737C6F" w:rsidRPr="00737C6F">
        <w:t xml:space="preserve"> или длины </w:t>
      </w:r>
      <w:r w:rsidRPr="00737C6F">
        <w:t xml:space="preserve"> переходов, срок</w:t>
      </w:r>
      <w:r w:rsidR="00737C6F" w:rsidRPr="00737C6F">
        <w:t>и</w:t>
      </w:r>
      <w:r w:rsidRPr="00737C6F">
        <w:t xml:space="preserve"> выполнения работ, что должно быть отражено в Дополнительном соглашении к Договору подряда на основании соответствующего протокола технического совещания.</w:t>
      </w:r>
    </w:p>
    <w:p w:rsidR="00EF1163" w:rsidRPr="00385249" w:rsidRDefault="00EF1163" w:rsidP="00D3630B"/>
    <w:p w:rsidR="00DF1197" w:rsidRPr="00385249" w:rsidRDefault="00DF1197" w:rsidP="00D3630B"/>
    <w:sectPr w:rsidR="00DF1197" w:rsidRPr="00385249" w:rsidSect="00B2314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FD0"/>
    <w:multiLevelType w:val="hybridMultilevel"/>
    <w:tmpl w:val="43FC9A2C"/>
    <w:lvl w:ilvl="0" w:tplc="FCBC8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A446D"/>
    <w:multiLevelType w:val="hybridMultilevel"/>
    <w:tmpl w:val="B43C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E7F67"/>
    <w:multiLevelType w:val="hybridMultilevel"/>
    <w:tmpl w:val="ADFE5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03422"/>
    <w:multiLevelType w:val="hybridMultilevel"/>
    <w:tmpl w:val="57F0F1FC"/>
    <w:lvl w:ilvl="0" w:tplc="42BA616E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265418B"/>
    <w:multiLevelType w:val="hybridMultilevel"/>
    <w:tmpl w:val="57F0F1FC"/>
    <w:lvl w:ilvl="0" w:tplc="42BA61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D0F05"/>
    <w:multiLevelType w:val="hybridMultilevel"/>
    <w:tmpl w:val="DA187A2A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A551F"/>
    <w:multiLevelType w:val="hybridMultilevel"/>
    <w:tmpl w:val="3BA823BC"/>
    <w:lvl w:ilvl="0" w:tplc="42BA61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6179B"/>
    <w:multiLevelType w:val="hybridMultilevel"/>
    <w:tmpl w:val="75C68ABE"/>
    <w:lvl w:ilvl="0" w:tplc="FCBC8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20477"/>
    <w:multiLevelType w:val="hybridMultilevel"/>
    <w:tmpl w:val="38DEED96"/>
    <w:lvl w:ilvl="0" w:tplc="CB7E3A04">
      <w:start w:val="1"/>
      <w:numFmt w:val="decimal"/>
      <w:lvlText w:val="%1."/>
      <w:lvlJc w:val="right"/>
      <w:pPr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74534"/>
    <w:multiLevelType w:val="hybridMultilevel"/>
    <w:tmpl w:val="442EE526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7B2092B"/>
    <w:multiLevelType w:val="hybridMultilevel"/>
    <w:tmpl w:val="62F6E26C"/>
    <w:lvl w:ilvl="0" w:tplc="482E600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6D6AFF"/>
    <w:multiLevelType w:val="hybridMultilevel"/>
    <w:tmpl w:val="57F0F1FC"/>
    <w:lvl w:ilvl="0" w:tplc="42BA61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9175C"/>
    <w:multiLevelType w:val="hybridMultilevel"/>
    <w:tmpl w:val="C7823ABE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F42028"/>
    <w:multiLevelType w:val="hybridMultilevel"/>
    <w:tmpl w:val="E3B06034"/>
    <w:lvl w:ilvl="0" w:tplc="0BD08B3C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03A7E"/>
    <w:multiLevelType w:val="hybridMultilevel"/>
    <w:tmpl w:val="91AC0172"/>
    <w:lvl w:ilvl="0" w:tplc="B6AEC744">
      <w:start w:val="1"/>
      <w:numFmt w:val="decimal"/>
      <w:lvlText w:val="%1."/>
      <w:lvlJc w:val="righ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5336C7"/>
    <w:multiLevelType w:val="multilevel"/>
    <w:tmpl w:val="A0069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28C3415"/>
    <w:multiLevelType w:val="hybridMultilevel"/>
    <w:tmpl w:val="AD96D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3"/>
  </w:num>
  <w:num w:numId="5">
    <w:abstractNumId w:val="4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6"/>
  </w:num>
  <w:num w:numId="11">
    <w:abstractNumId w:val="3"/>
  </w:num>
  <w:num w:numId="12">
    <w:abstractNumId w:val="0"/>
  </w:num>
  <w:num w:numId="13">
    <w:abstractNumId w:val="11"/>
  </w:num>
  <w:num w:numId="14">
    <w:abstractNumId w:val="17"/>
  </w:num>
  <w:num w:numId="15">
    <w:abstractNumId w:val="18"/>
  </w:num>
  <w:num w:numId="16">
    <w:abstractNumId w:val="12"/>
  </w:num>
  <w:num w:numId="17">
    <w:abstractNumId w:val="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0B"/>
    <w:rsid w:val="000008B1"/>
    <w:rsid w:val="000019F9"/>
    <w:rsid w:val="0004463D"/>
    <w:rsid w:val="00052C38"/>
    <w:rsid w:val="00060228"/>
    <w:rsid w:val="000663BF"/>
    <w:rsid w:val="00075B9E"/>
    <w:rsid w:val="0009185E"/>
    <w:rsid w:val="000B0C14"/>
    <w:rsid w:val="000C761B"/>
    <w:rsid w:val="000D460C"/>
    <w:rsid w:val="000E59E6"/>
    <w:rsid w:val="000E7EDF"/>
    <w:rsid w:val="000F5CD3"/>
    <w:rsid w:val="000F753C"/>
    <w:rsid w:val="00117016"/>
    <w:rsid w:val="00120185"/>
    <w:rsid w:val="00140F8A"/>
    <w:rsid w:val="00141535"/>
    <w:rsid w:val="00144AA6"/>
    <w:rsid w:val="001510DE"/>
    <w:rsid w:val="00155A6D"/>
    <w:rsid w:val="0017583B"/>
    <w:rsid w:val="00182364"/>
    <w:rsid w:val="001B70F9"/>
    <w:rsid w:val="001E5D3D"/>
    <w:rsid w:val="001E6E86"/>
    <w:rsid w:val="001E7879"/>
    <w:rsid w:val="001F5D67"/>
    <w:rsid w:val="002033B5"/>
    <w:rsid w:val="002130B4"/>
    <w:rsid w:val="00232A4F"/>
    <w:rsid w:val="002642C6"/>
    <w:rsid w:val="0027755D"/>
    <w:rsid w:val="002870D3"/>
    <w:rsid w:val="00290C8B"/>
    <w:rsid w:val="002917B2"/>
    <w:rsid w:val="002936CC"/>
    <w:rsid w:val="002A2221"/>
    <w:rsid w:val="002C4204"/>
    <w:rsid w:val="002C54BD"/>
    <w:rsid w:val="002C6F4D"/>
    <w:rsid w:val="002D4FE4"/>
    <w:rsid w:val="002F0135"/>
    <w:rsid w:val="0030157F"/>
    <w:rsid w:val="0031714F"/>
    <w:rsid w:val="00317432"/>
    <w:rsid w:val="00333245"/>
    <w:rsid w:val="00337C84"/>
    <w:rsid w:val="00354B5E"/>
    <w:rsid w:val="003655F0"/>
    <w:rsid w:val="003738BB"/>
    <w:rsid w:val="00385249"/>
    <w:rsid w:val="00387A5B"/>
    <w:rsid w:val="003A7D1C"/>
    <w:rsid w:val="003C30B6"/>
    <w:rsid w:val="003E155B"/>
    <w:rsid w:val="003E6564"/>
    <w:rsid w:val="003F2F90"/>
    <w:rsid w:val="003F3A97"/>
    <w:rsid w:val="004324DD"/>
    <w:rsid w:val="00445DA0"/>
    <w:rsid w:val="0045116E"/>
    <w:rsid w:val="00453DCE"/>
    <w:rsid w:val="00471143"/>
    <w:rsid w:val="00471B04"/>
    <w:rsid w:val="00480178"/>
    <w:rsid w:val="0048168C"/>
    <w:rsid w:val="004855A7"/>
    <w:rsid w:val="00491DD9"/>
    <w:rsid w:val="004A0F4F"/>
    <w:rsid w:val="004B031B"/>
    <w:rsid w:val="004B0DD0"/>
    <w:rsid w:val="004B33D5"/>
    <w:rsid w:val="004B7596"/>
    <w:rsid w:val="004D0514"/>
    <w:rsid w:val="004D7FCE"/>
    <w:rsid w:val="004E03FB"/>
    <w:rsid w:val="0050675C"/>
    <w:rsid w:val="0052719F"/>
    <w:rsid w:val="005623A0"/>
    <w:rsid w:val="005733AA"/>
    <w:rsid w:val="005735A7"/>
    <w:rsid w:val="0057640E"/>
    <w:rsid w:val="00597404"/>
    <w:rsid w:val="00597657"/>
    <w:rsid w:val="005A453A"/>
    <w:rsid w:val="005E3D44"/>
    <w:rsid w:val="006071CB"/>
    <w:rsid w:val="00621C59"/>
    <w:rsid w:val="00646642"/>
    <w:rsid w:val="00656FBD"/>
    <w:rsid w:val="006769E6"/>
    <w:rsid w:val="006A1718"/>
    <w:rsid w:val="006B4FBD"/>
    <w:rsid w:val="006B6CC6"/>
    <w:rsid w:val="006C7B54"/>
    <w:rsid w:val="00704FED"/>
    <w:rsid w:val="00724A8E"/>
    <w:rsid w:val="007374A1"/>
    <w:rsid w:val="00737C6F"/>
    <w:rsid w:val="00745CE9"/>
    <w:rsid w:val="007A737D"/>
    <w:rsid w:val="007B3E9B"/>
    <w:rsid w:val="007F0211"/>
    <w:rsid w:val="007F296D"/>
    <w:rsid w:val="00802391"/>
    <w:rsid w:val="0080483F"/>
    <w:rsid w:val="00827EDC"/>
    <w:rsid w:val="00852281"/>
    <w:rsid w:val="008575ED"/>
    <w:rsid w:val="008729B6"/>
    <w:rsid w:val="0087451F"/>
    <w:rsid w:val="00877742"/>
    <w:rsid w:val="00877811"/>
    <w:rsid w:val="008A634D"/>
    <w:rsid w:val="008C644C"/>
    <w:rsid w:val="008D0DDB"/>
    <w:rsid w:val="008D6D15"/>
    <w:rsid w:val="00912812"/>
    <w:rsid w:val="009128A8"/>
    <w:rsid w:val="00930528"/>
    <w:rsid w:val="00944A22"/>
    <w:rsid w:val="009604EA"/>
    <w:rsid w:val="0098604A"/>
    <w:rsid w:val="009A1786"/>
    <w:rsid w:val="009B11D2"/>
    <w:rsid w:val="009B4979"/>
    <w:rsid w:val="009C3AA1"/>
    <w:rsid w:val="009C65DA"/>
    <w:rsid w:val="009E7D13"/>
    <w:rsid w:val="009F77ED"/>
    <w:rsid w:val="00A26BE0"/>
    <w:rsid w:val="00A34B34"/>
    <w:rsid w:val="00A44AD8"/>
    <w:rsid w:val="00A63DD7"/>
    <w:rsid w:val="00A82A9F"/>
    <w:rsid w:val="00A95D81"/>
    <w:rsid w:val="00AA0B9B"/>
    <w:rsid w:val="00AF494B"/>
    <w:rsid w:val="00B02D43"/>
    <w:rsid w:val="00B23145"/>
    <w:rsid w:val="00B25D9D"/>
    <w:rsid w:val="00B2692F"/>
    <w:rsid w:val="00B31773"/>
    <w:rsid w:val="00B32728"/>
    <w:rsid w:val="00B4396C"/>
    <w:rsid w:val="00B43DA8"/>
    <w:rsid w:val="00B66229"/>
    <w:rsid w:val="00B724D0"/>
    <w:rsid w:val="00BA0606"/>
    <w:rsid w:val="00BC0575"/>
    <w:rsid w:val="00BC7B3B"/>
    <w:rsid w:val="00BD512B"/>
    <w:rsid w:val="00BD7923"/>
    <w:rsid w:val="00BE5E19"/>
    <w:rsid w:val="00BF56DE"/>
    <w:rsid w:val="00C01B8A"/>
    <w:rsid w:val="00C052B0"/>
    <w:rsid w:val="00C05E11"/>
    <w:rsid w:val="00C16617"/>
    <w:rsid w:val="00C20A25"/>
    <w:rsid w:val="00C33EB4"/>
    <w:rsid w:val="00C63EDE"/>
    <w:rsid w:val="00CA6051"/>
    <w:rsid w:val="00CB2991"/>
    <w:rsid w:val="00CD2705"/>
    <w:rsid w:val="00CE08FB"/>
    <w:rsid w:val="00CE1EF6"/>
    <w:rsid w:val="00CF6ED8"/>
    <w:rsid w:val="00CF7A66"/>
    <w:rsid w:val="00D114A7"/>
    <w:rsid w:val="00D3630B"/>
    <w:rsid w:val="00D61627"/>
    <w:rsid w:val="00D621EC"/>
    <w:rsid w:val="00D93CCF"/>
    <w:rsid w:val="00DB5DF2"/>
    <w:rsid w:val="00DC1AEB"/>
    <w:rsid w:val="00DC5DC1"/>
    <w:rsid w:val="00DE112F"/>
    <w:rsid w:val="00DE1A41"/>
    <w:rsid w:val="00DE36AD"/>
    <w:rsid w:val="00DF088B"/>
    <w:rsid w:val="00DF1197"/>
    <w:rsid w:val="00E013B9"/>
    <w:rsid w:val="00E14863"/>
    <w:rsid w:val="00E2438A"/>
    <w:rsid w:val="00E24D60"/>
    <w:rsid w:val="00E636B5"/>
    <w:rsid w:val="00E64E26"/>
    <w:rsid w:val="00E723B4"/>
    <w:rsid w:val="00E73608"/>
    <w:rsid w:val="00E84289"/>
    <w:rsid w:val="00EB5399"/>
    <w:rsid w:val="00EC40EE"/>
    <w:rsid w:val="00EE074B"/>
    <w:rsid w:val="00EF1163"/>
    <w:rsid w:val="00EF20E3"/>
    <w:rsid w:val="00F26C20"/>
    <w:rsid w:val="00F3004F"/>
    <w:rsid w:val="00F340C3"/>
    <w:rsid w:val="00F354FB"/>
    <w:rsid w:val="00F804ED"/>
    <w:rsid w:val="00F83B53"/>
    <w:rsid w:val="00F84092"/>
    <w:rsid w:val="00F86376"/>
    <w:rsid w:val="00F9016D"/>
    <w:rsid w:val="00FD37F4"/>
    <w:rsid w:val="00FE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F77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70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F77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7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92540-276D-40D2-8DB0-B63A44E75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Фаррахова Эльвера Римовна</cp:lastModifiedBy>
  <cp:revision>6</cp:revision>
  <cp:lastPrinted>2015-04-08T04:19:00Z</cp:lastPrinted>
  <dcterms:created xsi:type="dcterms:W3CDTF">2015-04-08T04:10:00Z</dcterms:created>
  <dcterms:modified xsi:type="dcterms:W3CDTF">2015-04-15T05:50:00Z</dcterms:modified>
</cp:coreProperties>
</file>